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B2AE" w14:textId="77777777" w:rsidR="001B09FA" w:rsidRPr="001B09FA" w:rsidRDefault="001B09FA" w:rsidP="001B09FA">
      <w:pPr>
        <w:pStyle w:val="Ttulo2"/>
        <w:ind w:right="-568" w:firstLine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0" w:name="_Toc204100324"/>
      <w:r w:rsidRPr="001B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IV. Ficha para la evaluación de la defensa del TFG</w:t>
      </w:r>
      <w:bookmarkEnd w:id="0"/>
    </w:p>
    <w:tbl>
      <w:tblPr>
        <w:tblW w:w="907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268"/>
        <w:gridCol w:w="5447"/>
        <w:gridCol w:w="1357"/>
      </w:tblGrid>
      <w:tr w:rsidR="001B09FA" w:rsidRPr="006978B6" w14:paraId="4DCDEA2D" w14:textId="77777777" w:rsidTr="00E74D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3B8" w14:textId="77777777" w:rsidR="001B09FA" w:rsidRPr="005C1C7D" w:rsidRDefault="001B09FA" w:rsidP="00E74DEF">
            <w:pPr>
              <w:pStyle w:val="Textoindependiente"/>
              <w:tabs>
                <w:tab w:val="bar" w:pos="2245"/>
                <w:tab w:val="bar" w:pos="2387"/>
                <w:tab w:val="bar" w:pos="2812"/>
              </w:tabs>
              <w:ind w:right="-568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>Categorías</w:t>
            </w:r>
          </w:p>
          <w:p w14:paraId="0A5C00C4" w14:textId="77777777" w:rsidR="001B09FA" w:rsidRPr="005C1C7D" w:rsidRDefault="001B09FA" w:rsidP="00E74DEF">
            <w:pPr>
              <w:pStyle w:val="Textoindependiente"/>
              <w:tabs>
                <w:tab w:val="bar" w:pos="2245"/>
                <w:tab w:val="bar" w:pos="2387"/>
                <w:tab w:val="bar" w:pos="2812"/>
              </w:tabs>
              <w:ind w:right="-568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>a evaluar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074B" w14:textId="77777777" w:rsidR="001B09FA" w:rsidRPr="005C1C7D" w:rsidRDefault="001B09FA" w:rsidP="00E74DEF">
            <w:pPr>
              <w:pStyle w:val="Textoindependiente"/>
              <w:suppressAutoHyphens w:val="0"/>
              <w:ind w:right="-568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>Ítems de evaluación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828A" w14:textId="77777777" w:rsidR="001B09FA" w:rsidRPr="005C1C7D" w:rsidRDefault="001B09FA" w:rsidP="00E74DEF">
            <w:pPr>
              <w:pStyle w:val="Textoindependiente"/>
              <w:ind w:right="-568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>Puntuación</w:t>
            </w:r>
          </w:p>
          <w:p w14:paraId="2976CE1D" w14:textId="77777777" w:rsidR="001B09FA" w:rsidRPr="005C1C7D" w:rsidRDefault="001B09FA" w:rsidP="00E74DEF">
            <w:pPr>
              <w:pStyle w:val="Textoindependiente"/>
              <w:suppressAutoHyphens w:val="0"/>
              <w:ind w:right="-56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09FA" w:rsidRPr="006978B6" w14:paraId="2811B65E" w14:textId="77777777" w:rsidTr="00E74DE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DB0AA" w14:textId="77777777" w:rsidR="001B09FA" w:rsidRDefault="001B09FA" w:rsidP="00E74DEF">
            <w:pPr>
              <w:pStyle w:val="Textoindependiente"/>
              <w:tabs>
                <w:tab w:val="bar" w:pos="2245"/>
                <w:tab w:val="bar" w:pos="2387"/>
                <w:tab w:val="bar" w:pos="2812"/>
              </w:tabs>
              <w:ind w:right="-10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 xml:space="preserve">Presentación del TFG </w:t>
            </w:r>
          </w:p>
          <w:p w14:paraId="0F8F4E51" w14:textId="77777777" w:rsidR="001B09FA" w:rsidRPr="005C1C7D" w:rsidRDefault="001B09FA" w:rsidP="00E74DEF">
            <w:pPr>
              <w:pStyle w:val="Textoindependiente"/>
              <w:tabs>
                <w:tab w:val="bar" w:pos="2245"/>
                <w:tab w:val="bar" w:pos="2387"/>
                <w:tab w:val="bar" w:pos="2812"/>
              </w:tabs>
              <w:ind w:right="-10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 xml:space="preserve"> punto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>máximo)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23EA" w14:textId="77777777" w:rsidR="001B09FA" w:rsidRPr="005C1C7D" w:rsidRDefault="001B09FA" w:rsidP="00E74DEF">
            <w:pPr>
              <w:pStyle w:val="Textoindependiente"/>
              <w:suppressAutoHyphens w:val="0"/>
              <w:ind w:right="-4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sz w:val="20"/>
                <w:szCs w:val="20"/>
              </w:rPr>
              <w:t>La presentación tiene un hilo conductor claro y continuado durante toda la defensa (0,2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C1C7D">
              <w:rPr>
                <w:rFonts w:ascii="Times New Roman" w:hAnsi="Times New Roman"/>
                <w:sz w:val="20"/>
                <w:szCs w:val="20"/>
              </w:rPr>
              <w:t xml:space="preserve"> puntos máximo)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A7B1C" w14:textId="77777777" w:rsidR="001B09FA" w:rsidRPr="005C1C7D" w:rsidRDefault="001B09FA" w:rsidP="00E74DEF">
            <w:pPr>
              <w:pStyle w:val="Textoindependiente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9FA" w:rsidRPr="006978B6" w14:paraId="07F80846" w14:textId="77777777" w:rsidTr="00E74DE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DFBC8" w14:textId="77777777" w:rsidR="001B09FA" w:rsidRPr="005C1C7D" w:rsidRDefault="001B09FA" w:rsidP="00E74DEF">
            <w:pPr>
              <w:pStyle w:val="Textoindependiente"/>
              <w:tabs>
                <w:tab w:val="bar" w:pos="2245"/>
                <w:tab w:val="bar" w:pos="2387"/>
                <w:tab w:val="bar" w:pos="2812"/>
              </w:tabs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F402" w14:textId="77777777" w:rsidR="001B09FA" w:rsidRPr="005C1C7D" w:rsidRDefault="001B09FA" w:rsidP="00E74DEF">
            <w:pPr>
              <w:pStyle w:val="Textoindependiente"/>
              <w:suppressAutoHyphens w:val="0"/>
              <w:ind w:right="-4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sz w:val="20"/>
                <w:szCs w:val="20"/>
              </w:rPr>
              <w:t>Dominio y uso correcto del lenguaje (0,2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C1C7D">
              <w:rPr>
                <w:rFonts w:ascii="Times New Roman" w:hAnsi="Times New Roman"/>
                <w:sz w:val="20"/>
                <w:szCs w:val="20"/>
              </w:rPr>
              <w:t xml:space="preserve"> puntos máximo)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DCE16" w14:textId="77777777" w:rsidR="001B09FA" w:rsidRPr="005C1C7D" w:rsidRDefault="001B09FA" w:rsidP="00E74DEF">
            <w:pPr>
              <w:pStyle w:val="Textoindependiente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9FA" w:rsidRPr="006978B6" w14:paraId="14D3920D" w14:textId="77777777" w:rsidTr="00E74DE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216A8" w14:textId="77777777" w:rsidR="001B09FA" w:rsidRPr="005C1C7D" w:rsidRDefault="001B09FA" w:rsidP="00E74DEF">
            <w:pPr>
              <w:pStyle w:val="Textoindependiente"/>
              <w:tabs>
                <w:tab w:val="bar" w:pos="2245"/>
                <w:tab w:val="bar" w:pos="2387"/>
                <w:tab w:val="bar" w:pos="2812"/>
              </w:tabs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11D5" w14:textId="77777777" w:rsidR="001B09FA" w:rsidRPr="005C1C7D" w:rsidRDefault="001B09FA" w:rsidP="00E74DEF">
            <w:pPr>
              <w:pStyle w:val="Textoindependiente"/>
              <w:suppressAutoHyphens w:val="0"/>
              <w:ind w:right="-4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sz w:val="20"/>
                <w:szCs w:val="20"/>
              </w:rPr>
              <w:t>Creatividad en la exposición: realiza un planteamiento de defensa original (0,2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C1C7D">
              <w:rPr>
                <w:rFonts w:ascii="Times New Roman" w:hAnsi="Times New Roman"/>
                <w:sz w:val="20"/>
                <w:szCs w:val="20"/>
              </w:rPr>
              <w:t xml:space="preserve"> puntos máximo)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4FA4F" w14:textId="77777777" w:rsidR="001B09FA" w:rsidRPr="005C1C7D" w:rsidRDefault="001B09FA" w:rsidP="00E74DEF">
            <w:pPr>
              <w:pStyle w:val="Textoindependiente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9FA" w:rsidRPr="006978B6" w14:paraId="1CD58CBF" w14:textId="77777777" w:rsidTr="00E74DE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BF0A" w14:textId="77777777" w:rsidR="001B09FA" w:rsidRPr="005C1C7D" w:rsidRDefault="001B09FA" w:rsidP="00E74DEF">
            <w:pPr>
              <w:pStyle w:val="Textoindependiente"/>
              <w:tabs>
                <w:tab w:val="bar" w:pos="2245"/>
                <w:tab w:val="bar" w:pos="2387"/>
                <w:tab w:val="bar" w:pos="2812"/>
              </w:tabs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8C98" w14:textId="77777777" w:rsidR="001B09FA" w:rsidRPr="005C1C7D" w:rsidRDefault="001B09FA" w:rsidP="00E74DEF">
            <w:pPr>
              <w:pStyle w:val="Textoindependiente"/>
              <w:suppressAutoHyphens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sz w:val="20"/>
                <w:szCs w:val="20"/>
              </w:rPr>
              <w:t>La defensa tiene un carácter formal y profesional (0,2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C1C7D">
              <w:rPr>
                <w:rFonts w:ascii="Times New Roman" w:hAnsi="Times New Roman"/>
                <w:sz w:val="20"/>
                <w:szCs w:val="20"/>
              </w:rPr>
              <w:t xml:space="preserve"> puntos máximo)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245" w14:textId="77777777" w:rsidR="001B09FA" w:rsidRPr="005C1C7D" w:rsidRDefault="001B09FA" w:rsidP="00E74DEF">
            <w:pPr>
              <w:pStyle w:val="Textoindependiente"/>
              <w:suppressAutoHyphens w:val="0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9FA" w:rsidRPr="006978B6" w14:paraId="484C1D5D" w14:textId="77777777" w:rsidTr="00E74D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4065" w14:textId="77777777" w:rsidR="001B09FA" w:rsidRPr="005C1C7D" w:rsidRDefault="001B09FA" w:rsidP="00E74DEF">
            <w:pPr>
              <w:pStyle w:val="Textoindependiente"/>
              <w:keepNext/>
              <w:tabs>
                <w:tab w:val="bar" w:pos="2245"/>
                <w:tab w:val="bar" w:pos="2387"/>
                <w:tab w:val="bar" w:pos="2812"/>
              </w:tabs>
              <w:ind w:right="-10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>Uso adecuado de las herramientas digitales y tecnológicas (0,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 xml:space="preserve"> puntos máximo)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7B1" w14:textId="77777777" w:rsidR="001B09FA" w:rsidRPr="005C1C7D" w:rsidRDefault="001B09FA" w:rsidP="00E74DEF">
            <w:pPr>
              <w:ind w:firstLine="0"/>
              <w:rPr>
                <w:sz w:val="20"/>
                <w:szCs w:val="20"/>
              </w:rPr>
            </w:pPr>
            <w:r w:rsidRPr="005C1C7D">
              <w:rPr>
                <w:sz w:val="20"/>
                <w:szCs w:val="20"/>
              </w:rPr>
              <w:t>Utiliza con buen criterio las herramientas digitales y tecnológicas a su disposición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4BCE" w14:textId="77777777" w:rsidR="001B09FA" w:rsidRPr="005C1C7D" w:rsidRDefault="001B09FA" w:rsidP="00E74DEF">
            <w:pPr>
              <w:pStyle w:val="Textoindependiente"/>
              <w:suppressAutoHyphens w:val="0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9FA" w:rsidRPr="006978B6" w14:paraId="532155D5" w14:textId="77777777" w:rsidTr="00E74D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5878" w14:textId="77777777" w:rsidR="001B09FA" w:rsidRPr="005C1C7D" w:rsidRDefault="001B09FA" w:rsidP="00E74DEF">
            <w:pPr>
              <w:pStyle w:val="Textoindependiente"/>
              <w:tabs>
                <w:tab w:val="bar" w:pos="2245"/>
                <w:tab w:val="bar" w:pos="2387"/>
                <w:tab w:val="bar" w:pos="2812"/>
              </w:tabs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>Estructuración adecuada del tiempo (0,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14:paraId="06C1CBB7" w14:textId="77777777" w:rsidR="001B09FA" w:rsidRPr="005C1C7D" w:rsidRDefault="001B09FA" w:rsidP="00E74DEF">
            <w:pPr>
              <w:pStyle w:val="Textoindependiente"/>
              <w:tabs>
                <w:tab w:val="bar" w:pos="2245"/>
                <w:tab w:val="bar" w:pos="2387"/>
                <w:tab w:val="bar" w:pos="2812"/>
              </w:tabs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 xml:space="preserve">puntos </w:t>
            </w:r>
          </w:p>
          <w:p w14:paraId="53B0CFF8" w14:textId="77777777" w:rsidR="001B09FA" w:rsidRPr="005C1C7D" w:rsidRDefault="001B09FA" w:rsidP="00E74DEF">
            <w:pPr>
              <w:pStyle w:val="Textoindependiente"/>
              <w:tabs>
                <w:tab w:val="bar" w:pos="2245"/>
                <w:tab w:val="bar" w:pos="2387"/>
                <w:tab w:val="bar" w:pos="2812"/>
              </w:tabs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>máximo)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488B" w14:textId="77777777" w:rsidR="001B09FA" w:rsidRPr="005C1C7D" w:rsidRDefault="001B09FA" w:rsidP="00E74DEF">
            <w:pPr>
              <w:ind w:left="37" w:firstLine="0"/>
              <w:rPr>
                <w:sz w:val="20"/>
                <w:szCs w:val="20"/>
              </w:rPr>
            </w:pPr>
            <w:r w:rsidRPr="005C1C7D">
              <w:rPr>
                <w:sz w:val="20"/>
                <w:szCs w:val="20"/>
              </w:rPr>
              <w:t xml:space="preserve">Distribución apropiada y equilibrada del tiempo de la defensa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C21B" w14:textId="77777777" w:rsidR="001B09FA" w:rsidRPr="005C1C7D" w:rsidRDefault="001B09FA" w:rsidP="00E74DEF">
            <w:pPr>
              <w:pStyle w:val="Textoindependiente"/>
              <w:suppressAutoHyphens w:val="0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9FA" w:rsidRPr="006978B6" w14:paraId="5F80F9F5" w14:textId="77777777" w:rsidTr="00E74D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5EB" w14:textId="77777777" w:rsidR="001B09FA" w:rsidRPr="005C1C7D" w:rsidRDefault="001B09FA" w:rsidP="00E74DEF">
            <w:pPr>
              <w:pStyle w:val="Textoindependiente"/>
              <w:tabs>
                <w:tab w:val="bar" w:pos="2245"/>
                <w:tab w:val="bar" w:pos="2387"/>
                <w:tab w:val="bar" w:pos="2812"/>
              </w:tabs>
              <w:ind w:right="-10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>Conocimiento del TFG: exposición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 xml:space="preserve"> punto máximo)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0488" w14:textId="77777777" w:rsidR="001B09FA" w:rsidRPr="005C1C7D" w:rsidRDefault="001B09FA" w:rsidP="00E74DEF">
            <w:pPr>
              <w:ind w:left="37" w:firstLine="0"/>
              <w:rPr>
                <w:sz w:val="20"/>
                <w:szCs w:val="20"/>
              </w:rPr>
            </w:pPr>
            <w:r w:rsidRPr="005C1C7D">
              <w:rPr>
                <w:sz w:val="20"/>
                <w:szCs w:val="20"/>
              </w:rPr>
              <w:t xml:space="preserve">Soltura a la hora de comunicar conocimientos académicos y/o científicos. Adecuación y originalidad de ejemplos que ayuden a comprender el mensaje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F47" w14:textId="77777777" w:rsidR="001B09FA" w:rsidRPr="005C1C7D" w:rsidRDefault="001B09FA" w:rsidP="00E74DEF">
            <w:pPr>
              <w:pStyle w:val="Textoindependiente"/>
              <w:suppressAutoHyphens w:val="0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9FA" w:rsidRPr="006978B6" w14:paraId="4D9BA8DC" w14:textId="77777777" w:rsidTr="00E74D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0CE2" w14:textId="77777777" w:rsidR="001B09FA" w:rsidRPr="005C1C7D" w:rsidRDefault="001B09FA" w:rsidP="00E74DEF">
            <w:pPr>
              <w:pStyle w:val="Textoindependiente"/>
              <w:tabs>
                <w:tab w:val="bar" w:pos="2245"/>
                <w:tab w:val="bar" w:pos="2387"/>
                <w:tab w:val="bar" w:pos="2812"/>
              </w:tabs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 xml:space="preserve">Conclusiones y  autovaloración </w:t>
            </w:r>
          </w:p>
          <w:p w14:paraId="53B534FC" w14:textId="77777777" w:rsidR="001B09FA" w:rsidRPr="005C1C7D" w:rsidRDefault="001B09FA" w:rsidP="00E74DEF">
            <w:pPr>
              <w:pStyle w:val="Textoindependiente"/>
              <w:tabs>
                <w:tab w:val="bar" w:pos="2245"/>
                <w:tab w:val="bar" w:pos="2387"/>
                <w:tab w:val="bar" w:pos="2812"/>
              </w:tabs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>(0,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>5 puntos máximo)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7D30" w14:textId="77777777" w:rsidR="001B09FA" w:rsidRPr="005C1C7D" w:rsidRDefault="001B09FA" w:rsidP="00E74DEF">
            <w:pPr>
              <w:ind w:left="37" w:firstLine="0"/>
              <w:rPr>
                <w:sz w:val="20"/>
                <w:szCs w:val="20"/>
              </w:rPr>
            </w:pPr>
            <w:r w:rsidRPr="005C1C7D">
              <w:rPr>
                <w:sz w:val="20"/>
                <w:szCs w:val="20"/>
              </w:rPr>
              <w:t xml:space="preserve">Las conclusiones responden a los objetivos y competencias adquiridas. Son claras y precisas. </w:t>
            </w:r>
          </w:p>
          <w:p w14:paraId="4BD58BE1" w14:textId="77777777" w:rsidR="001B09FA" w:rsidRPr="005C1C7D" w:rsidRDefault="001B09FA" w:rsidP="00E74DEF">
            <w:pPr>
              <w:ind w:left="3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C1C7D">
              <w:rPr>
                <w:sz w:val="20"/>
                <w:szCs w:val="20"/>
              </w:rPr>
              <w:t xml:space="preserve">utoevalúa los puntos fuertes y débiles de su futura carrera como docente (prospectiva de futuro). </w:t>
            </w:r>
          </w:p>
          <w:p w14:paraId="5A6410BA" w14:textId="77777777" w:rsidR="001B09FA" w:rsidRPr="005C1C7D" w:rsidRDefault="001B09FA" w:rsidP="00E74DEF">
            <w:pPr>
              <w:ind w:left="37" w:firstLine="0"/>
              <w:rPr>
                <w:sz w:val="20"/>
                <w:szCs w:val="20"/>
              </w:rPr>
            </w:pPr>
            <w:r w:rsidRPr="005C1C7D">
              <w:rPr>
                <w:sz w:val="20"/>
                <w:szCs w:val="20"/>
              </w:rPr>
              <w:t>Justifica y analiza su trabajo y el esfuerzo realizado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8F2E" w14:textId="77777777" w:rsidR="001B09FA" w:rsidRPr="005C1C7D" w:rsidRDefault="001B09FA" w:rsidP="00E74DEF">
            <w:pPr>
              <w:keepNext/>
              <w:suppressAutoHyphens w:val="0"/>
              <w:ind w:right="180" w:firstLine="0"/>
              <w:rPr>
                <w:sz w:val="20"/>
                <w:szCs w:val="20"/>
              </w:rPr>
            </w:pPr>
          </w:p>
        </w:tc>
      </w:tr>
      <w:tr w:rsidR="001B09FA" w:rsidRPr="006978B6" w14:paraId="501E6702" w14:textId="77777777" w:rsidTr="00E74D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CEE5" w14:textId="77777777" w:rsidR="001B09FA" w:rsidRPr="005C1C7D" w:rsidRDefault="001B09FA" w:rsidP="00E74DEF">
            <w:pPr>
              <w:pStyle w:val="Textoindependiente"/>
              <w:tabs>
                <w:tab w:val="bar" w:pos="2245"/>
                <w:tab w:val="bar" w:pos="2387"/>
                <w:tab w:val="bar" w:pos="2812"/>
              </w:tabs>
              <w:ind w:right="-10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>Conocimiento del TFG: respuestas al tribunal (0,25 puntos máximo)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1243" w14:textId="77777777" w:rsidR="001B09FA" w:rsidRPr="005C1C7D" w:rsidRDefault="001B09FA" w:rsidP="00E74DEF">
            <w:pPr>
              <w:ind w:left="37" w:firstLine="0"/>
              <w:rPr>
                <w:sz w:val="20"/>
                <w:szCs w:val="20"/>
              </w:rPr>
            </w:pPr>
            <w:r w:rsidRPr="005C1C7D">
              <w:rPr>
                <w:sz w:val="20"/>
                <w:szCs w:val="20"/>
              </w:rPr>
              <w:t>Dominio del tema, la pertinencia de las contestaciones y la justificación razonada de estas ante las preguntas del tribunal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83D5" w14:textId="77777777" w:rsidR="001B09FA" w:rsidRPr="005C1C7D" w:rsidRDefault="001B09FA" w:rsidP="00E74DEF">
            <w:pPr>
              <w:pStyle w:val="Textoindependiente"/>
              <w:keepNext/>
              <w:suppressAutoHyphens w:val="0"/>
              <w:ind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9FA" w:rsidRPr="006978B6" w14:paraId="0A2C4FC9" w14:textId="77777777" w:rsidTr="00E74DEF"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F78" w14:textId="77777777" w:rsidR="001B09FA" w:rsidRPr="005C1C7D" w:rsidRDefault="001B09FA" w:rsidP="00E74DEF">
            <w:pPr>
              <w:pStyle w:val="Textoindependiente"/>
              <w:keepNext/>
              <w:tabs>
                <w:tab w:val="right" w:pos="8177"/>
              </w:tabs>
              <w:suppressAutoHyphens w:val="0"/>
              <w:ind w:right="-5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1C7D">
              <w:rPr>
                <w:rFonts w:ascii="Times New Roman" w:hAnsi="Times New Roman"/>
                <w:b/>
                <w:sz w:val="20"/>
                <w:szCs w:val="20"/>
              </w:rPr>
              <w:t>Total (3 puntos máximo)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CF9" w14:textId="77777777" w:rsidR="001B09FA" w:rsidRPr="005C1C7D" w:rsidRDefault="001B09FA" w:rsidP="00E74DEF">
            <w:pPr>
              <w:pStyle w:val="Textoindependiente"/>
              <w:keepNext/>
              <w:tabs>
                <w:tab w:val="bar" w:pos="2245"/>
                <w:tab w:val="bar" w:pos="2387"/>
                <w:tab w:val="bar" w:pos="2812"/>
              </w:tabs>
              <w:suppressAutoHyphens w:val="0"/>
              <w:ind w:right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94CE5AC" w14:textId="31C94689" w:rsidR="001B09FA" w:rsidRPr="001B09FA" w:rsidRDefault="001B09FA" w:rsidP="006C3577">
      <w:pPr>
        <w:autoSpaceDE w:val="0"/>
        <w:autoSpaceDN w:val="0"/>
        <w:adjustRightInd w:val="0"/>
        <w:ind w:right="-568" w:firstLine="0"/>
        <w:jc w:val="center"/>
      </w:pPr>
      <w:r>
        <w:rPr>
          <w:b/>
          <w:bCs/>
        </w:rPr>
        <w:t xml:space="preserve">FECHA Y </w:t>
      </w:r>
      <w:r w:rsidRPr="00BE3D94">
        <w:rPr>
          <w:b/>
          <w:bCs/>
        </w:rPr>
        <w:t>FIRM</w:t>
      </w:r>
      <w:r>
        <w:rPr>
          <w:b/>
          <w:bCs/>
        </w:rPr>
        <w:t>A</w:t>
      </w:r>
    </w:p>
    <w:sectPr w:rsidR="001B09FA" w:rsidRPr="001B09F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EE8A8" w14:textId="77777777" w:rsidR="0054449A" w:rsidRDefault="0054449A" w:rsidP="00BD0091">
      <w:pPr>
        <w:spacing w:line="240" w:lineRule="auto"/>
      </w:pPr>
      <w:r>
        <w:separator/>
      </w:r>
    </w:p>
  </w:endnote>
  <w:endnote w:type="continuationSeparator" w:id="0">
    <w:p w14:paraId="62E53039" w14:textId="77777777" w:rsidR="0054449A" w:rsidRDefault="0054449A" w:rsidP="00BD0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2153812"/>
      <w:docPartObj>
        <w:docPartGallery w:val="Page Numbers (Bottom of Page)"/>
        <w:docPartUnique/>
      </w:docPartObj>
    </w:sdtPr>
    <w:sdtEndPr/>
    <w:sdtContent>
      <w:p w14:paraId="6C8B7979" w14:textId="7236000B" w:rsidR="00BD0091" w:rsidRDefault="00BD009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3EA" w14:textId="77777777" w:rsidR="00BD0091" w:rsidRDefault="00BD00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80D7A" w14:textId="77777777" w:rsidR="0054449A" w:rsidRDefault="0054449A" w:rsidP="00BD0091">
      <w:pPr>
        <w:spacing w:line="240" w:lineRule="auto"/>
      </w:pPr>
      <w:r>
        <w:separator/>
      </w:r>
    </w:p>
  </w:footnote>
  <w:footnote w:type="continuationSeparator" w:id="0">
    <w:p w14:paraId="71A80606" w14:textId="77777777" w:rsidR="0054449A" w:rsidRDefault="0054449A" w:rsidP="00BD0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A883" w14:textId="3BCFD9F8" w:rsidR="00BD0091" w:rsidRDefault="00BD00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B54B4"/>
    <w:multiLevelType w:val="multilevel"/>
    <w:tmpl w:val="C28A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E7154F"/>
    <w:multiLevelType w:val="hybridMultilevel"/>
    <w:tmpl w:val="8E2CAAD6"/>
    <w:lvl w:ilvl="0" w:tplc="86BE920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57CEB"/>
    <w:multiLevelType w:val="hybridMultilevel"/>
    <w:tmpl w:val="5C221088"/>
    <w:lvl w:ilvl="0" w:tplc="7122BBB8">
      <w:start w:val="1"/>
      <w:numFmt w:val="decimal"/>
      <w:lvlText w:val="%1."/>
      <w:lvlJc w:val="left"/>
      <w:pPr>
        <w:ind w:left="1774" w:hanging="1065"/>
      </w:pPr>
      <w:rPr>
        <w:rFonts w:hint="default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4519702">
    <w:abstractNumId w:val="0"/>
  </w:num>
  <w:num w:numId="2" w16cid:durableId="351566633">
    <w:abstractNumId w:val="1"/>
  </w:num>
  <w:num w:numId="3" w16cid:durableId="123335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91"/>
    <w:rsid w:val="0008188D"/>
    <w:rsid w:val="001B09FA"/>
    <w:rsid w:val="00333862"/>
    <w:rsid w:val="003E4812"/>
    <w:rsid w:val="0054449A"/>
    <w:rsid w:val="006C3577"/>
    <w:rsid w:val="00897884"/>
    <w:rsid w:val="008B60C9"/>
    <w:rsid w:val="0096561E"/>
    <w:rsid w:val="00A21F44"/>
    <w:rsid w:val="00BD0091"/>
    <w:rsid w:val="00DF2CE9"/>
    <w:rsid w:val="00F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B97FD"/>
  <w15:chartTrackingRefBased/>
  <w15:docId w15:val="{4B6383E6-8497-4059-AA61-799D39E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91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D0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BD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BD009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0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00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00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00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00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00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BD0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BD00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09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09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00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00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00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00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0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0091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0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00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00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009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00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009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0091"/>
    <w:rPr>
      <w:b/>
      <w:bCs/>
      <w:smallCaps/>
      <w:color w:val="2E74B5" w:themeColor="accent1" w:themeShade="BF"/>
      <w:spacing w:val="5"/>
    </w:rPr>
  </w:style>
  <w:style w:type="character" w:styleId="Hipervnculo">
    <w:name w:val="Hyperlink"/>
    <w:uiPriority w:val="99"/>
    <w:rsid w:val="00BD0091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009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091"/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D009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091"/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08188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33862"/>
    <w:pPr>
      <w:ind w:firstLine="0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rsid w:val="00333862"/>
    <w:rPr>
      <w:rFonts w:ascii="Calibri" w:eastAsia="Calibri" w:hAnsi="Calibri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2</dc:creator>
  <cp:keywords/>
  <dc:description/>
  <cp:lastModifiedBy>María José Cifuentes de las Heras</cp:lastModifiedBy>
  <cp:revision>3</cp:revision>
  <cp:lastPrinted>2025-07-22T16:42:00Z</cp:lastPrinted>
  <dcterms:created xsi:type="dcterms:W3CDTF">2025-07-22T16:43:00Z</dcterms:created>
  <dcterms:modified xsi:type="dcterms:W3CDTF">2025-07-29T08:18:00Z</dcterms:modified>
</cp:coreProperties>
</file>